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3682" w14:textId="5D59323F" w:rsidR="00520543" w:rsidRDefault="00520543" w:rsidP="00520543">
      <w:pPr>
        <w:rPr>
          <w:b/>
          <w:bCs/>
          <w:lang w:val="de-AT"/>
        </w:rPr>
      </w:pPr>
    </w:p>
    <w:p w14:paraId="41E9783F" w14:textId="77777777" w:rsidR="00663C75" w:rsidRDefault="00663C75" w:rsidP="00520543">
      <w:pPr>
        <w:rPr>
          <w:b/>
          <w:bCs/>
          <w:lang w:val="de-AT"/>
        </w:rPr>
      </w:pPr>
    </w:p>
    <w:p w14:paraId="765C44F5" w14:textId="6A10176E" w:rsidR="006F30B4" w:rsidRDefault="00520543" w:rsidP="006F30B4">
      <w:pPr>
        <w:rPr>
          <w:b/>
          <w:bCs/>
          <w:lang w:val="de-AT"/>
        </w:rPr>
      </w:pPr>
      <w:r>
        <w:rPr>
          <w:b/>
          <w:bCs/>
          <w:lang w:val="de-AT"/>
        </w:rPr>
        <w:t>CHALLENGE ST. PÖLTEN 2022</w:t>
      </w:r>
      <w:r w:rsidR="006F30B4">
        <w:rPr>
          <w:b/>
          <w:bCs/>
          <w:lang w:val="de-AT"/>
        </w:rPr>
        <w:t xml:space="preserve"> - </w:t>
      </w:r>
      <w:r w:rsidR="006F30B4" w:rsidRPr="00852D24">
        <w:rPr>
          <w:b/>
          <w:bCs/>
          <w:lang w:val="de-AT"/>
        </w:rPr>
        <w:t xml:space="preserve">Event Informationen </w:t>
      </w:r>
    </w:p>
    <w:p w14:paraId="065FC1AA" w14:textId="34B6EF2A" w:rsidR="00E661B3" w:rsidRDefault="00E661B3" w:rsidP="006F30B4">
      <w:pPr>
        <w:rPr>
          <w:b/>
          <w:bCs/>
          <w:lang w:val="de-AT"/>
        </w:rPr>
      </w:pPr>
    </w:p>
    <w:p w14:paraId="6901F5C6" w14:textId="77777777" w:rsidR="00663C75" w:rsidRPr="00852D24" w:rsidRDefault="00663C75" w:rsidP="006F30B4">
      <w:pPr>
        <w:rPr>
          <w:b/>
          <w:bCs/>
          <w:lang w:val="de-AT"/>
        </w:rPr>
      </w:pPr>
    </w:p>
    <w:p w14:paraId="4CCE6968" w14:textId="3AD21CE1" w:rsidR="006F30B4" w:rsidRPr="00852D24" w:rsidRDefault="006F30B4" w:rsidP="006F30B4">
      <w:pPr>
        <w:rPr>
          <w:lang w:val="de-AT"/>
        </w:rPr>
      </w:pPr>
      <w:r w:rsidRPr="00852D24">
        <w:rPr>
          <w:lang w:val="de-AT"/>
        </w:rPr>
        <w:t xml:space="preserve">Die Challenge St. Pölten findet vom </w:t>
      </w:r>
      <w:proofErr w:type="gramStart"/>
      <w:r w:rsidR="00E661B3">
        <w:rPr>
          <w:lang w:val="de-AT"/>
        </w:rPr>
        <w:t>Freitag</w:t>
      </w:r>
      <w:proofErr w:type="gramEnd"/>
      <w:r w:rsidR="00E661B3">
        <w:rPr>
          <w:lang w:val="de-AT"/>
        </w:rPr>
        <w:t xml:space="preserve"> </w:t>
      </w:r>
      <w:r w:rsidRPr="00852D24">
        <w:rPr>
          <w:lang w:val="de-AT"/>
        </w:rPr>
        <w:t>27.</w:t>
      </w:r>
      <w:r w:rsidR="00E661B3">
        <w:rPr>
          <w:lang w:val="de-AT"/>
        </w:rPr>
        <w:t xml:space="preserve">Mai bis Sonntag </w:t>
      </w:r>
      <w:r w:rsidRPr="00852D24">
        <w:rPr>
          <w:lang w:val="de-AT"/>
        </w:rPr>
        <w:t xml:space="preserve">29.5.2022 in St. Pölten statt. </w:t>
      </w:r>
    </w:p>
    <w:p w14:paraId="25AEA51B" w14:textId="77777777" w:rsidR="006F30B4" w:rsidRPr="00852D24" w:rsidRDefault="006F30B4" w:rsidP="006F30B4">
      <w:pPr>
        <w:rPr>
          <w:lang w:val="de-AT"/>
        </w:rPr>
      </w:pPr>
    </w:p>
    <w:p w14:paraId="3800CCFC" w14:textId="77777777" w:rsidR="006F30B4" w:rsidRPr="00852D24" w:rsidRDefault="006F30B4" w:rsidP="006F30B4">
      <w:pPr>
        <w:rPr>
          <w:lang w:val="de-AT"/>
        </w:rPr>
      </w:pPr>
      <w:r w:rsidRPr="00852D24">
        <w:rPr>
          <w:lang w:val="de-AT"/>
        </w:rPr>
        <w:t xml:space="preserve">Den Start der Rennwoche machen die Kinder am Freitag, 27. Mai 2022. Die </w:t>
      </w:r>
      <w:proofErr w:type="spellStart"/>
      <w:r w:rsidRPr="00852D24">
        <w:rPr>
          <w:b/>
          <w:bCs/>
          <w:lang w:val="de-AT"/>
        </w:rPr>
        <w:t>pewag</w:t>
      </w:r>
      <w:proofErr w:type="spellEnd"/>
      <w:r w:rsidRPr="00852D24">
        <w:rPr>
          <w:b/>
          <w:bCs/>
          <w:lang w:val="de-AT"/>
        </w:rPr>
        <w:t xml:space="preserve"> Junior Challenge</w:t>
      </w:r>
      <w:r w:rsidRPr="00852D24">
        <w:rPr>
          <w:lang w:val="de-AT"/>
        </w:rPr>
        <w:t xml:space="preserve"> ist ein </w:t>
      </w:r>
      <w:proofErr w:type="spellStart"/>
      <w:r w:rsidRPr="00852D24">
        <w:rPr>
          <w:lang w:val="de-AT"/>
        </w:rPr>
        <w:t>Aquathlon</w:t>
      </w:r>
      <w:proofErr w:type="spellEnd"/>
      <w:r w:rsidRPr="00852D24">
        <w:rPr>
          <w:lang w:val="de-AT"/>
        </w:rPr>
        <w:t xml:space="preserve"> für alle zukünftigen Triathleten zwischen 5 und 15 Jahren. Für alle Kinder unter 5 Jahren wird ein 300m Lauf angeboten.</w:t>
      </w:r>
    </w:p>
    <w:p w14:paraId="11C4A0AA" w14:textId="77777777" w:rsidR="006F30B4" w:rsidRPr="00852D24" w:rsidRDefault="006F30B4" w:rsidP="006F30B4">
      <w:pPr>
        <w:rPr>
          <w:lang w:val="de-AT"/>
        </w:rPr>
      </w:pPr>
    </w:p>
    <w:p w14:paraId="3F544751" w14:textId="56FE679F" w:rsidR="006F30B4" w:rsidRPr="00484C34" w:rsidRDefault="006F30B4" w:rsidP="006F30B4">
      <w:pPr>
        <w:rPr>
          <w:lang w:val="de-AT"/>
        </w:rPr>
      </w:pPr>
      <w:r w:rsidRPr="00484C34">
        <w:rPr>
          <w:lang w:val="de-AT"/>
        </w:rPr>
        <w:t xml:space="preserve">Ebenso am Freitag, 27.Mai findet der </w:t>
      </w:r>
      <w:r w:rsidRPr="00484C34">
        <w:rPr>
          <w:b/>
          <w:bCs/>
          <w:lang w:val="de-AT"/>
        </w:rPr>
        <w:t xml:space="preserve">NÖ Firmen- und </w:t>
      </w:r>
      <w:proofErr w:type="spellStart"/>
      <w:r w:rsidRPr="00484C34">
        <w:rPr>
          <w:b/>
          <w:bCs/>
          <w:lang w:val="de-AT"/>
        </w:rPr>
        <w:t>Funtriathlon</w:t>
      </w:r>
      <w:proofErr w:type="spellEnd"/>
      <w:r w:rsidRPr="00484C34">
        <w:rPr>
          <w:lang w:val="de-AT"/>
        </w:rPr>
        <w:t xml:space="preserve"> statt. Dieser ist ein </w:t>
      </w:r>
      <w:proofErr w:type="spellStart"/>
      <w:r w:rsidRPr="00484C34">
        <w:rPr>
          <w:lang w:val="de-AT"/>
        </w:rPr>
        <w:t>Fundistanz</w:t>
      </w:r>
      <w:proofErr w:type="spellEnd"/>
      <w:r w:rsidRPr="00484C34">
        <w:rPr>
          <w:lang w:val="de-AT"/>
        </w:rPr>
        <w:t xml:space="preserve"> Triathlon, welcher schon lange Teil des Rennwochenendes in St. Pölten ist. Eine gute Gelegenheit, einen Triathlon auszuprobieren und </w:t>
      </w:r>
      <w:proofErr w:type="spellStart"/>
      <w:r w:rsidRPr="00484C34">
        <w:rPr>
          <w:lang w:val="de-AT"/>
        </w:rPr>
        <w:t>Abwechlsung</w:t>
      </w:r>
      <w:proofErr w:type="spellEnd"/>
      <w:r w:rsidRPr="00484C34">
        <w:rPr>
          <w:lang w:val="de-AT"/>
        </w:rPr>
        <w:t xml:space="preserve"> in den Büroalltag zu bringen. Gestartet wird entweder i</w:t>
      </w:r>
      <w:r w:rsidR="00484C34" w:rsidRPr="00484C34">
        <w:rPr>
          <w:lang w:val="de-AT"/>
        </w:rPr>
        <w:t>n der Staffel</w:t>
      </w:r>
      <w:r w:rsidR="00484C34">
        <w:rPr>
          <w:lang w:val="de-AT"/>
        </w:rPr>
        <w:t xml:space="preserve"> </w:t>
      </w:r>
      <w:r w:rsidRPr="00484C34">
        <w:rPr>
          <w:lang w:val="de-AT"/>
        </w:rPr>
        <w:t xml:space="preserve">oder individuell über 250m </w:t>
      </w:r>
      <w:r w:rsidR="00484C34">
        <w:rPr>
          <w:lang w:val="de-AT"/>
        </w:rPr>
        <w:t>S</w:t>
      </w:r>
      <w:r w:rsidRPr="00484C34">
        <w:rPr>
          <w:lang w:val="de-AT"/>
        </w:rPr>
        <w:t xml:space="preserve">chwimmen, 15km </w:t>
      </w:r>
      <w:r w:rsidR="00484C34">
        <w:rPr>
          <w:lang w:val="de-AT"/>
        </w:rPr>
        <w:t>R</w:t>
      </w:r>
      <w:r w:rsidRPr="00484C34">
        <w:rPr>
          <w:lang w:val="de-AT"/>
        </w:rPr>
        <w:t xml:space="preserve">adfahren und 3km </w:t>
      </w:r>
      <w:r w:rsidR="00484C34">
        <w:rPr>
          <w:lang w:val="de-AT"/>
        </w:rPr>
        <w:t>L</w:t>
      </w:r>
      <w:r w:rsidRPr="00484C34">
        <w:rPr>
          <w:lang w:val="de-AT"/>
        </w:rPr>
        <w:t xml:space="preserve">aufen. Die Wertung zahlt auf die </w:t>
      </w:r>
      <w:proofErr w:type="spellStart"/>
      <w:r w:rsidRPr="00484C34">
        <w:rPr>
          <w:lang w:val="de-AT"/>
        </w:rPr>
        <w:t>Spuso</w:t>
      </w:r>
      <w:proofErr w:type="spellEnd"/>
      <w:r w:rsidRPr="00484C34">
        <w:rPr>
          <w:lang w:val="de-AT"/>
        </w:rPr>
        <w:t xml:space="preserve"> Niederösterreich-Firmenchallenge ein, die die fitteste Firma in Niederösterreich prämiert!  </w:t>
      </w:r>
    </w:p>
    <w:p w14:paraId="1F40B2B0" w14:textId="77777777" w:rsidR="006F30B4" w:rsidRPr="00852D24" w:rsidRDefault="006F30B4" w:rsidP="006F30B4">
      <w:pPr>
        <w:rPr>
          <w:lang w:val="de-AT"/>
        </w:rPr>
      </w:pPr>
    </w:p>
    <w:p w14:paraId="1013CFA0" w14:textId="2F8B02B1" w:rsidR="006F30B4" w:rsidRPr="00852D24" w:rsidRDefault="006F30B4" w:rsidP="006F30B4">
      <w:pPr>
        <w:rPr>
          <w:lang w:val="de-AT"/>
        </w:rPr>
      </w:pPr>
      <w:r w:rsidRPr="00852D24">
        <w:rPr>
          <w:lang w:val="de-AT"/>
        </w:rPr>
        <w:t xml:space="preserve">Am Sonntag, 29.Mai startet der prämierte </w:t>
      </w:r>
      <w:r w:rsidRPr="00852D24">
        <w:rPr>
          <w:b/>
          <w:bCs/>
          <w:lang w:val="de-AT"/>
        </w:rPr>
        <w:t>Mitteldistanz-Triathlon</w:t>
      </w:r>
      <w:r w:rsidRPr="00852D24">
        <w:rPr>
          <w:lang w:val="de-AT"/>
        </w:rPr>
        <w:t xml:space="preserve"> über eine Distanz von 1,9km </w:t>
      </w:r>
      <w:r w:rsidR="00484C34">
        <w:rPr>
          <w:lang w:val="de-AT"/>
        </w:rPr>
        <w:t>S</w:t>
      </w:r>
      <w:r w:rsidRPr="00852D24">
        <w:rPr>
          <w:lang w:val="de-AT"/>
        </w:rPr>
        <w:t xml:space="preserve">chwimmen, 90km </w:t>
      </w:r>
      <w:r w:rsidR="00484C34">
        <w:rPr>
          <w:lang w:val="de-AT"/>
        </w:rPr>
        <w:t>R</w:t>
      </w:r>
      <w:r w:rsidRPr="00852D24">
        <w:rPr>
          <w:lang w:val="de-AT"/>
        </w:rPr>
        <w:t xml:space="preserve">adfahren und 21,1km </w:t>
      </w:r>
      <w:r w:rsidR="00484C34">
        <w:rPr>
          <w:lang w:val="de-AT"/>
        </w:rPr>
        <w:t>L</w:t>
      </w:r>
      <w:r w:rsidRPr="00852D24">
        <w:rPr>
          <w:lang w:val="de-AT"/>
        </w:rPr>
        <w:t xml:space="preserve">aufen. Aber nicht nur Pros und </w:t>
      </w:r>
      <w:proofErr w:type="spellStart"/>
      <w:r w:rsidRPr="00852D24">
        <w:rPr>
          <w:lang w:val="de-AT"/>
        </w:rPr>
        <w:t>Vollblut-</w:t>
      </w:r>
      <w:proofErr w:type="gramStart"/>
      <w:r w:rsidRPr="00852D24">
        <w:rPr>
          <w:lang w:val="de-AT"/>
        </w:rPr>
        <w:t>Athlet:innen</w:t>
      </w:r>
      <w:proofErr w:type="spellEnd"/>
      <w:proofErr w:type="gramEnd"/>
      <w:r w:rsidRPr="00852D24">
        <w:rPr>
          <w:lang w:val="de-AT"/>
        </w:rPr>
        <w:t xml:space="preserve"> kommen in den einzigartigen Genuss der zwei glasklaren Seen, der atemberaubenden, autofreien Radstrecke durch das UNESCO Weltkulturerbe Wachau, und des malerischen Laufs entlang der Traisen und durch die barocke Altstadt von St. Pölten. </w:t>
      </w:r>
    </w:p>
    <w:p w14:paraId="6310DDC0" w14:textId="77777777" w:rsidR="006F30B4" w:rsidRPr="00852D24" w:rsidRDefault="006F30B4" w:rsidP="006F30B4">
      <w:pPr>
        <w:rPr>
          <w:lang w:val="de-AT"/>
        </w:rPr>
      </w:pPr>
    </w:p>
    <w:p w14:paraId="19180A89" w14:textId="219A4719" w:rsidR="006F30B4" w:rsidRPr="00852D24" w:rsidRDefault="006F30B4" w:rsidP="006F30B4">
      <w:pPr>
        <w:rPr>
          <w:lang w:val="de-AT"/>
        </w:rPr>
      </w:pPr>
      <w:r w:rsidRPr="00852D24">
        <w:rPr>
          <w:lang w:val="de-AT"/>
        </w:rPr>
        <w:t>Denn es gibt auch den Bewerb </w:t>
      </w:r>
      <w:r w:rsidRPr="00852D24">
        <w:rPr>
          <w:b/>
          <w:bCs/>
          <w:lang w:val="de-AT"/>
        </w:rPr>
        <w:t xml:space="preserve">Challenge </w:t>
      </w:r>
      <w:proofErr w:type="spellStart"/>
      <w:r w:rsidRPr="00852D24">
        <w:rPr>
          <w:b/>
          <w:bCs/>
          <w:lang w:val="de-AT"/>
        </w:rPr>
        <w:t>AquaBike</w:t>
      </w:r>
      <w:proofErr w:type="spellEnd"/>
      <w:r w:rsidRPr="00852D24">
        <w:rPr>
          <w:lang w:val="de-AT"/>
        </w:rPr>
        <w:t xml:space="preserve">, der ein Schwimm- und Radbewerb ist und zeitgleich mit dem Mittel-Distanz-Rennen am 29. Mai 2022 stattfindet. </w:t>
      </w:r>
      <w:r w:rsidR="00484C34">
        <w:rPr>
          <w:lang w:val="de-AT"/>
        </w:rPr>
        <w:t>Die</w:t>
      </w:r>
      <w:r w:rsidRPr="00852D24">
        <w:rPr>
          <w:lang w:val="de-AT"/>
        </w:rPr>
        <w:t xml:space="preserve"> Athleten bewegen sich auf denselben atemberaubenden Strecke und beenden das Rennen nach der </w:t>
      </w:r>
      <w:proofErr w:type="spellStart"/>
      <w:r w:rsidRPr="00852D24">
        <w:rPr>
          <w:lang w:val="de-AT"/>
        </w:rPr>
        <w:t>Radrunde</w:t>
      </w:r>
      <w:proofErr w:type="spellEnd"/>
      <w:r w:rsidRPr="00852D24">
        <w:rPr>
          <w:lang w:val="de-AT"/>
        </w:rPr>
        <w:t xml:space="preserve"> durch die Wachau. </w:t>
      </w:r>
    </w:p>
    <w:p w14:paraId="4A58DFF1" w14:textId="77777777" w:rsidR="006F30B4" w:rsidRPr="00852D24" w:rsidRDefault="006F30B4" w:rsidP="006F30B4">
      <w:pPr>
        <w:rPr>
          <w:lang w:val="de-AT"/>
        </w:rPr>
      </w:pPr>
    </w:p>
    <w:p w14:paraId="4E9406E7" w14:textId="2301A3B5" w:rsidR="006F30B4" w:rsidRPr="00852D24" w:rsidRDefault="00E661B3" w:rsidP="006F30B4">
      <w:pPr>
        <w:rPr>
          <w:lang w:val="de-AT"/>
        </w:rPr>
      </w:pPr>
      <w:r w:rsidRPr="00852D24">
        <w:rPr>
          <w:lang w:val="de-AT"/>
        </w:rPr>
        <w:t xml:space="preserve">Des </w:t>
      </w:r>
      <w:proofErr w:type="spellStart"/>
      <w:r w:rsidR="00484C34" w:rsidRPr="00852D24">
        <w:rPr>
          <w:lang w:val="de-AT"/>
        </w:rPr>
        <w:t>Weiteren</w:t>
      </w:r>
      <w:proofErr w:type="spellEnd"/>
      <w:r w:rsidR="006F30B4" w:rsidRPr="00852D24">
        <w:rPr>
          <w:lang w:val="de-AT"/>
        </w:rPr>
        <w:t xml:space="preserve"> gibt es die Möglichkeit, bei der </w:t>
      </w:r>
      <w:r w:rsidR="006F30B4" w:rsidRPr="00852D24">
        <w:rPr>
          <w:b/>
          <w:bCs/>
          <w:lang w:val="de-AT"/>
        </w:rPr>
        <w:t xml:space="preserve">Challenge </w:t>
      </w:r>
      <w:proofErr w:type="spellStart"/>
      <w:r w:rsidR="006F30B4" w:rsidRPr="00852D24">
        <w:rPr>
          <w:b/>
          <w:bCs/>
          <w:lang w:val="de-AT"/>
        </w:rPr>
        <w:t>BikeRun</w:t>
      </w:r>
      <w:proofErr w:type="spellEnd"/>
      <w:r w:rsidR="006F30B4" w:rsidRPr="00852D24">
        <w:rPr>
          <w:lang w:val="de-AT"/>
        </w:rPr>
        <w:t xml:space="preserve"> zu starten – einem Rad- und </w:t>
      </w:r>
      <w:proofErr w:type="spellStart"/>
      <w:r w:rsidR="006F30B4" w:rsidRPr="00852D24">
        <w:rPr>
          <w:lang w:val="de-AT"/>
        </w:rPr>
        <w:t>Laufbewerb</w:t>
      </w:r>
      <w:proofErr w:type="spellEnd"/>
      <w:r w:rsidR="006F30B4" w:rsidRPr="00852D24">
        <w:rPr>
          <w:lang w:val="de-AT"/>
        </w:rPr>
        <w:t xml:space="preserve">, der ebenso zeitgleich mit dem Mittel-Distanz-Rennen am 29. Mai 2022 stattfindet. Die Athleten starten nach dem Ende des </w:t>
      </w:r>
      <w:proofErr w:type="spellStart"/>
      <w:r w:rsidR="006F30B4" w:rsidRPr="00852D24">
        <w:rPr>
          <w:lang w:val="de-AT"/>
        </w:rPr>
        <w:t>Schwimmbewerbs</w:t>
      </w:r>
      <w:proofErr w:type="spellEnd"/>
      <w:r w:rsidR="006F30B4" w:rsidRPr="00852D24">
        <w:rPr>
          <w:lang w:val="de-AT"/>
        </w:rPr>
        <w:t xml:space="preserve"> und erleben so die komplette Rad- und Laufstrecke. </w:t>
      </w:r>
    </w:p>
    <w:p w14:paraId="1FD9AA68" w14:textId="77777777" w:rsidR="006F30B4" w:rsidRPr="00852D24" w:rsidRDefault="006F30B4" w:rsidP="006F30B4">
      <w:pPr>
        <w:rPr>
          <w:lang w:val="de-AT"/>
        </w:rPr>
      </w:pPr>
    </w:p>
    <w:p w14:paraId="7C6B0D20" w14:textId="4872C114" w:rsidR="006F30B4" w:rsidRPr="00852D24" w:rsidRDefault="006F30B4" w:rsidP="006F30B4">
      <w:pPr>
        <w:rPr>
          <w:lang w:val="de-AT"/>
        </w:rPr>
      </w:pPr>
      <w:r w:rsidRPr="00852D24">
        <w:rPr>
          <w:lang w:val="de-AT"/>
        </w:rPr>
        <w:t xml:space="preserve">Den gesamten Mitteldistanz-Triathlon kann man auch als Team in einer </w:t>
      </w:r>
      <w:r w:rsidRPr="00250CF6">
        <w:rPr>
          <w:b/>
          <w:bCs/>
          <w:lang w:val="de-AT"/>
        </w:rPr>
        <w:t>Staffel</w:t>
      </w:r>
      <w:r w:rsidRPr="00852D24">
        <w:rPr>
          <w:lang w:val="de-AT"/>
        </w:rPr>
        <w:t xml:space="preserve"> absolvieren. Dabei absolviert jedes Teammitglied eine Disziplin des Mitteldistanz-Rennens – also 1,9km </w:t>
      </w:r>
      <w:r w:rsidR="00484C34">
        <w:rPr>
          <w:lang w:val="de-AT"/>
        </w:rPr>
        <w:t>S</w:t>
      </w:r>
      <w:r w:rsidRPr="00852D24">
        <w:rPr>
          <w:lang w:val="de-AT"/>
        </w:rPr>
        <w:t xml:space="preserve">chwimmen, 90km </w:t>
      </w:r>
      <w:r w:rsidR="00E661B3">
        <w:rPr>
          <w:lang w:val="de-AT"/>
        </w:rPr>
        <w:t>R</w:t>
      </w:r>
      <w:r w:rsidR="00E661B3" w:rsidRPr="00852D24">
        <w:rPr>
          <w:lang w:val="de-AT"/>
        </w:rPr>
        <w:t>adfahren</w:t>
      </w:r>
      <w:r w:rsidRPr="00852D24">
        <w:rPr>
          <w:lang w:val="de-AT"/>
        </w:rPr>
        <w:t xml:space="preserve"> und 21,1km </w:t>
      </w:r>
      <w:r w:rsidR="00484C34">
        <w:rPr>
          <w:lang w:val="de-AT"/>
        </w:rPr>
        <w:t>L</w:t>
      </w:r>
      <w:r w:rsidRPr="00852D24">
        <w:rPr>
          <w:lang w:val="de-AT"/>
        </w:rPr>
        <w:t>aufen. Dabei kann man als Frauenstaffel, Männerstaffel oder als gemischte Staffel starten.</w:t>
      </w:r>
    </w:p>
    <w:p w14:paraId="31E3916B" w14:textId="77777777" w:rsidR="006F30B4" w:rsidRPr="00852D24" w:rsidRDefault="006F30B4" w:rsidP="006F30B4">
      <w:pPr>
        <w:rPr>
          <w:lang w:val="de-AT"/>
        </w:rPr>
      </w:pPr>
    </w:p>
    <w:p w14:paraId="024E750A" w14:textId="77777777" w:rsidR="006F30B4" w:rsidRPr="00852D24" w:rsidRDefault="006F30B4" w:rsidP="006F30B4">
      <w:pPr>
        <w:rPr>
          <w:i/>
          <w:iCs/>
          <w:lang w:val="de-AT"/>
        </w:rPr>
      </w:pPr>
      <w:r w:rsidRPr="00852D24">
        <w:rPr>
          <w:i/>
          <w:iCs/>
          <w:lang w:val="de-AT"/>
        </w:rPr>
        <w:t xml:space="preserve">Weitere Informationen unter: </w:t>
      </w:r>
      <w:hyperlink r:id="rId7" w:history="1">
        <w:r w:rsidRPr="00852D24">
          <w:rPr>
            <w:rStyle w:val="Hyperlink"/>
            <w:i/>
            <w:iCs/>
            <w:lang w:val="de-AT"/>
          </w:rPr>
          <w:t>www.challenge-stpoelten.com</w:t>
        </w:r>
      </w:hyperlink>
      <w:r w:rsidRPr="00852D24">
        <w:rPr>
          <w:i/>
          <w:iCs/>
          <w:lang w:val="de-AT"/>
        </w:rPr>
        <w:t xml:space="preserve"> </w:t>
      </w:r>
    </w:p>
    <w:p w14:paraId="16ECB8D5" w14:textId="77777777" w:rsidR="006F30B4" w:rsidRPr="00E92C1F" w:rsidRDefault="006F30B4" w:rsidP="006F30B4">
      <w:pPr>
        <w:rPr>
          <w:i/>
          <w:iCs/>
          <w:u w:val="single"/>
          <w:lang w:val="de-AT"/>
        </w:rPr>
      </w:pPr>
      <w:r w:rsidRPr="00852D24">
        <w:rPr>
          <w:i/>
          <w:iCs/>
          <w:lang w:val="de-AT"/>
        </w:rPr>
        <w:t>Presseanfragen an: brigitte.cummings@bestzeit.at</w:t>
      </w:r>
    </w:p>
    <w:p w14:paraId="62802369" w14:textId="68DB51A0" w:rsidR="00520543" w:rsidRPr="00484C34" w:rsidRDefault="00520543" w:rsidP="00520543">
      <w:pPr>
        <w:rPr>
          <w:b/>
          <w:bCs/>
          <w:lang w:val="de-AT"/>
        </w:rPr>
      </w:pPr>
    </w:p>
    <w:sectPr w:rsidR="00520543" w:rsidRPr="00484C3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B2F" w14:textId="77777777" w:rsidR="00153F5E" w:rsidRDefault="00153F5E" w:rsidP="006F30B4">
      <w:r>
        <w:separator/>
      </w:r>
    </w:p>
  </w:endnote>
  <w:endnote w:type="continuationSeparator" w:id="0">
    <w:p w14:paraId="7304E29B" w14:textId="77777777" w:rsidR="00153F5E" w:rsidRDefault="00153F5E" w:rsidP="006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2773960"/>
      <w:docPartObj>
        <w:docPartGallery w:val="Page Numbers (Bottom of Page)"/>
        <w:docPartUnique/>
      </w:docPartObj>
    </w:sdtPr>
    <w:sdtEndPr>
      <w:rPr>
        <w:rStyle w:val="Seitenzahl"/>
      </w:rPr>
    </w:sdtEndPr>
    <w:sdtContent>
      <w:p w14:paraId="7BC5E8F5" w14:textId="3EA07585" w:rsidR="00EB0141" w:rsidRDefault="00EB0141" w:rsidP="00FF67B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9A1651" w14:textId="77777777" w:rsidR="006F30B4" w:rsidRDefault="006F30B4" w:rsidP="00EB01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50950294"/>
      <w:docPartObj>
        <w:docPartGallery w:val="Page Numbers (Bottom of Page)"/>
        <w:docPartUnique/>
      </w:docPartObj>
    </w:sdtPr>
    <w:sdtEndPr>
      <w:rPr>
        <w:rStyle w:val="Seitenzahl"/>
        <w:sz w:val="18"/>
        <w:szCs w:val="18"/>
      </w:rPr>
    </w:sdtEndPr>
    <w:sdtContent>
      <w:p w14:paraId="4086C1C8" w14:textId="1D6D13E5" w:rsidR="00EB0141" w:rsidRPr="00EB0141" w:rsidRDefault="00EB0141" w:rsidP="00FF67BF">
        <w:pPr>
          <w:pStyle w:val="Fuzeile"/>
          <w:framePr w:wrap="none" w:vAnchor="text" w:hAnchor="margin" w:xAlign="right" w:y="1"/>
          <w:rPr>
            <w:rStyle w:val="Seitenzahl"/>
            <w:sz w:val="18"/>
            <w:szCs w:val="18"/>
          </w:rPr>
        </w:pPr>
        <w:r w:rsidRPr="00EB0141">
          <w:rPr>
            <w:rStyle w:val="Seitenzahl"/>
            <w:sz w:val="18"/>
            <w:szCs w:val="18"/>
          </w:rPr>
          <w:fldChar w:fldCharType="begin"/>
        </w:r>
        <w:r w:rsidRPr="00EB0141">
          <w:rPr>
            <w:rStyle w:val="Seitenzahl"/>
            <w:sz w:val="18"/>
            <w:szCs w:val="18"/>
          </w:rPr>
          <w:instrText xml:space="preserve"> PAGE </w:instrText>
        </w:r>
        <w:r w:rsidRPr="00EB0141">
          <w:rPr>
            <w:rStyle w:val="Seitenzahl"/>
            <w:sz w:val="18"/>
            <w:szCs w:val="18"/>
          </w:rPr>
          <w:fldChar w:fldCharType="separate"/>
        </w:r>
        <w:r w:rsidRPr="00EB0141">
          <w:rPr>
            <w:rStyle w:val="Seitenzahl"/>
            <w:noProof/>
            <w:sz w:val="18"/>
            <w:szCs w:val="18"/>
          </w:rPr>
          <w:t>1</w:t>
        </w:r>
        <w:r w:rsidRPr="00EB0141">
          <w:rPr>
            <w:rStyle w:val="Seitenzahl"/>
            <w:sz w:val="18"/>
            <w:szCs w:val="18"/>
          </w:rPr>
          <w:fldChar w:fldCharType="end"/>
        </w:r>
      </w:p>
    </w:sdtContent>
  </w:sdt>
  <w:p w14:paraId="5708ADCF" w14:textId="21CD62A4" w:rsidR="006F30B4" w:rsidRPr="00EB0141" w:rsidRDefault="00EB0141" w:rsidP="00EB0141">
    <w:pPr>
      <w:pStyle w:val="Fuzeile"/>
      <w:ind w:right="360"/>
      <w:rPr>
        <w:sz w:val="18"/>
        <w:szCs w:val="18"/>
      </w:rPr>
    </w:pPr>
    <w:r w:rsidRPr="00EB0141">
      <w:rPr>
        <w:noProof/>
        <w:sz w:val="18"/>
        <w:szCs w:val="18"/>
      </w:rPr>
      <w:drawing>
        <wp:inline distT="0" distB="0" distL="0" distR="0" wp14:anchorId="5F4DEBD8" wp14:editId="5DC4CFCE">
          <wp:extent cx="1279507" cy="4200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88" cy="433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66C9" w14:textId="77777777" w:rsidR="00153F5E" w:rsidRDefault="00153F5E" w:rsidP="006F30B4">
      <w:r>
        <w:separator/>
      </w:r>
    </w:p>
  </w:footnote>
  <w:footnote w:type="continuationSeparator" w:id="0">
    <w:p w14:paraId="734F4224" w14:textId="77777777" w:rsidR="00153F5E" w:rsidRDefault="00153F5E" w:rsidP="006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F03" w14:textId="174AC72E" w:rsidR="006F30B4" w:rsidRDefault="006F30B4" w:rsidP="006F30B4">
    <w:pPr>
      <w:pStyle w:val="Kopfzeile"/>
      <w:jc w:val="right"/>
    </w:pPr>
    <w:r>
      <w:rPr>
        <w:noProof/>
      </w:rPr>
      <w:drawing>
        <wp:inline distT="0" distB="0" distL="0" distR="0" wp14:anchorId="2AC7F300" wp14:editId="2CC0862D">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09F"/>
    <w:multiLevelType w:val="hybridMultilevel"/>
    <w:tmpl w:val="17C8D370"/>
    <w:lvl w:ilvl="0" w:tplc="DCB241A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73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43"/>
    <w:rsid w:val="00153F5E"/>
    <w:rsid w:val="00484C34"/>
    <w:rsid w:val="00520543"/>
    <w:rsid w:val="00663C75"/>
    <w:rsid w:val="006F30B4"/>
    <w:rsid w:val="007E0DEC"/>
    <w:rsid w:val="00CB54F6"/>
    <w:rsid w:val="00E661B3"/>
    <w:rsid w:val="00EB014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28EE"/>
  <w15:chartTrackingRefBased/>
  <w15:docId w15:val="{D8118B76-7F1F-C44E-89DD-72E37254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5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0543"/>
    <w:pPr>
      <w:ind w:left="720"/>
      <w:contextualSpacing/>
    </w:pPr>
  </w:style>
  <w:style w:type="character" w:styleId="Hyperlink">
    <w:name w:val="Hyperlink"/>
    <w:basedOn w:val="Absatz-Standardschriftart"/>
    <w:uiPriority w:val="99"/>
    <w:unhideWhenUsed/>
    <w:rsid w:val="006F30B4"/>
    <w:rPr>
      <w:color w:val="0000FF"/>
      <w:u w:val="single"/>
    </w:rPr>
  </w:style>
  <w:style w:type="paragraph" w:styleId="Kopfzeile">
    <w:name w:val="header"/>
    <w:basedOn w:val="Standard"/>
    <w:link w:val="KopfzeileZchn"/>
    <w:uiPriority w:val="99"/>
    <w:unhideWhenUsed/>
    <w:rsid w:val="006F30B4"/>
    <w:pPr>
      <w:tabs>
        <w:tab w:val="center" w:pos="4513"/>
        <w:tab w:val="right" w:pos="9026"/>
      </w:tabs>
    </w:pPr>
  </w:style>
  <w:style w:type="character" w:customStyle="1" w:styleId="KopfzeileZchn">
    <w:name w:val="Kopfzeile Zchn"/>
    <w:basedOn w:val="Absatz-Standardschriftart"/>
    <w:link w:val="Kopfzeile"/>
    <w:uiPriority w:val="99"/>
    <w:rsid w:val="006F30B4"/>
  </w:style>
  <w:style w:type="paragraph" w:styleId="Fuzeile">
    <w:name w:val="footer"/>
    <w:basedOn w:val="Standard"/>
    <w:link w:val="FuzeileZchn"/>
    <w:uiPriority w:val="99"/>
    <w:unhideWhenUsed/>
    <w:rsid w:val="006F30B4"/>
    <w:pPr>
      <w:tabs>
        <w:tab w:val="center" w:pos="4513"/>
        <w:tab w:val="right" w:pos="9026"/>
      </w:tabs>
    </w:pPr>
  </w:style>
  <w:style w:type="character" w:customStyle="1" w:styleId="FuzeileZchn">
    <w:name w:val="Fußzeile Zchn"/>
    <w:basedOn w:val="Absatz-Standardschriftart"/>
    <w:link w:val="Fuzeile"/>
    <w:uiPriority w:val="99"/>
    <w:rsid w:val="006F30B4"/>
  </w:style>
  <w:style w:type="character" w:styleId="Seitenzahl">
    <w:name w:val="page number"/>
    <w:basedOn w:val="Absatz-Standardschriftart"/>
    <w:uiPriority w:val="99"/>
    <w:semiHidden/>
    <w:unhideWhenUsed/>
    <w:rsid w:val="00EB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llenge-stpoel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Achievement Coaching</dc:creator>
  <cp:keywords/>
  <dc:description/>
  <cp:lastModifiedBy>Christoph Schwarz</cp:lastModifiedBy>
  <cp:revision>4</cp:revision>
  <dcterms:created xsi:type="dcterms:W3CDTF">2022-04-21T11:13:00Z</dcterms:created>
  <dcterms:modified xsi:type="dcterms:W3CDTF">2022-04-21T15:19:00Z</dcterms:modified>
</cp:coreProperties>
</file>